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624" w:type="dxa"/>
        <w:tblInd w:w="-1291" w:type="dxa"/>
        <w:tblCellMar>
          <w:top w:w="70" w:type="dxa"/>
          <w:left w:w="104" w:type="dxa"/>
          <w:right w:w="69" w:type="dxa"/>
        </w:tblCellMar>
        <w:tblLook w:val="04A0" w:firstRow="1" w:lastRow="0" w:firstColumn="1" w:lastColumn="0" w:noHBand="0" w:noVBand="1"/>
      </w:tblPr>
      <w:tblGrid>
        <w:gridCol w:w="11624"/>
      </w:tblGrid>
      <w:tr w:rsidR="003B7BB0" w:rsidTr="002B205D">
        <w:trPr>
          <w:trHeight w:val="12941"/>
        </w:trPr>
        <w:tc>
          <w:tcPr>
            <w:tcW w:w="11624" w:type="dxa"/>
            <w:tcBorders>
              <w:top w:val="single" w:sz="12" w:space="0" w:color="5B9BD5"/>
              <w:left w:val="single" w:sz="12" w:space="0" w:color="5B9BD5"/>
              <w:bottom w:val="single" w:sz="4" w:space="0" w:color="000000"/>
              <w:right w:val="single" w:sz="12" w:space="0" w:color="5B9BD5"/>
            </w:tcBorders>
            <w:shd w:val="clear" w:color="auto" w:fill="8EAADB"/>
          </w:tcPr>
          <w:p w:rsidR="003B7BB0" w:rsidRDefault="002B205D">
            <w:pPr>
              <w:ind w:left="0" w:right="217"/>
              <w:jc w:val="right"/>
            </w:pPr>
            <w:r>
              <w:rPr>
                <w:color w:val="000000"/>
                <w:sz w:val="28"/>
              </w:rPr>
              <w:t xml:space="preserve">С наступлением холодов возрастает вероятность возникновения пожара </w:t>
            </w:r>
          </w:p>
          <w:p w:rsidR="003B7BB0" w:rsidRDefault="002B205D">
            <w:pPr>
              <w:spacing w:after="5" w:line="225" w:lineRule="auto"/>
              <w:ind w:left="0"/>
            </w:pPr>
            <w:r>
              <w:rPr>
                <w:color w:val="000000"/>
                <w:sz w:val="28"/>
              </w:rPr>
              <w:t xml:space="preserve">в жилых домах, что связано с частой эксплуатацией электрических и отопительных приборов. </w:t>
            </w:r>
          </w:p>
          <w:p w:rsidR="003B7BB0" w:rsidRDefault="002B205D">
            <w:pPr>
              <w:spacing w:after="76" w:line="228" w:lineRule="auto"/>
              <w:ind w:left="0"/>
              <w:jc w:val="center"/>
            </w:pPr>
            <w:r>
              <w:rPr>
                <w:color w:val="FF0000"/>
                <w:sz w:val="28"/>
                <w:u w:val="single" w:color="FF0000"/>
              </w:rPr>
              <w:t>Чтобы избежать трагедии нужно выполнять следующие профилактические мероприятия:</w:t>
            </w:r>
            <w:r>
              <w:rPr>
                <w:color w:val="FF0000"/>
                <w:sz w:val="28"/>
              </w:rPr>
              <w:t xml:space="preserve"> </w:t>
            </w:r>
          </w:p>
          <w:p w:rsidR="003B7BB0" w:rsidRDefault="002B205D">
            <w:pPr>
              <w:spacing w:after="86" w:line="226" w:lineRule="auto"/>
              <w:ind w:left="720" w:hanging="360"/>
              <w:jc w:val="both"/>
            </w:pPr>
            <w:r>
              <w:rPr>
                <w:rFonts w:ascii="Courier New" w:eastAsia="Courier New" w:hAnsi="Courier New" w:cs="Courier New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содержите отопительные электрические приборы, плиты в исправном состоянии подальше от штор и мебели на несгораемых подставках; </w:t>
            </w:r>
          </w:p>
          <w:p w:rsidR="003B7BB0" w:rsidRDefault="002B205D">
            <w:pPr>
              <w:spacing w:after="84" w:line="226" w:lineRule="auto"/>
              <w:ind w:left="720" w:hanging="360"/>
            </w:pPr>
            <w:r>
              <w:rPr>
                <w:rFonts w:ascii="Courier New" w:eastAsia="Courier New" w:hAnsi="Courier New" w:cs="Courier New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не допускайте включение в одну сеть электроприборов повышенной мощности, это приводит к перегрузке в электросети; </w:t>
            </w:r>
          </w:p>
          <w:p w:rsidR="003B7BB0" w:rsidRDefault="002B205D">
            <w:pPr>
              <w:ind w:left="360"/>
            </w:pPr>
            <w:r>
              <w:rPr>
                <w:rFonts w:ascii="Courier New" w:eastAsia="Courier New" w:hAnsi="Courier New" w:cs="Courier New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не применяйте самодельные электронагревательные приборы; </w:t>
            </w:r>
          </w:p>
          <w:p w:rsidR="003B7BB0" w:rsidRDefault="002B205D">
            <w:pPr>
              <w:spacing w:after="84" w:line="227" w:lineRule="auto"/>
              <w:ind w:left="720" w:hanging="360"/>
            </w:pPr>
            <w:r>
              <w:rPr>
                <w:rFonts w:ascii="Courier New" w:eastAsia="Courier New" w:hAnsi="Courier New" w:cs="Courier New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перед уходом из дома убедитесь, что газовое и электрическое оборудование выключено; </w:t>
            </w:r>
          </w:p>
          <w:p w:rsidR="003B7BB0" w:rsidRDefault="002B205D">
            <w:pPr>
              <w:ind w:left="360"/>
            </w:pPr>
            <w:r>
              <w:rPr>
                <w:rFonts w:ascii="Courier New" w:eastAsia="Courier New" w:hAnsi="Courier New" w:cs="Courier New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будьте внимательны к детям, не оставляйте малышей без присмотра; </w:t>
            </w:r>
          </w:p>
          <w:p w:rsidR="003B7BB0" w:rsidRDefault="002B205D">
            <w:pPr>
              <w:spacing w:line="228" w:lineRule="auto"/>
              <w:ind w:left="720" w:hanging="360"/>
            </w:pPr>
            <w:r>
              <w:rPr>
                <w:rFonts w:ascii="Courier New" w:eastAsia="Courier New" w:hAnsi="Courier New" w:cs="Courier New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курите в строго отведенных местах. Помните, что курение в постели, особенно в нетрезвом виде, часто является причиной пожара. </w:t>
            </w:r>
          </w:p>
          <w:p w:rsidR="003B7BB0" w:rsidRDefault="002B205D">
            <w:pPr>
              <w:spacing w:after="37"/>
              <w:ind w:left="0"/>
            </w:pPr>
            <w:r>
              <w:rPr>
                <w:color w:val="000000"/>
                <w:sz w:val="28"/>
              </w:rPr>
              <w:t xml:space="preserve">Жителям домовладений, в которых эксплуатируются отопительные печи: </w:t>
            </w:r>
          </w:p>
          <w:p w:rsidR="003B7BB0" w:rsidRDefault="002B205D">
            <w:pPr>
              <w:ind w:left="360"/>
            </w:pPr>
            <w:r>
              <w:rPr>
                <w:rFonts w:ascii="Courier New" w:eastAsia="Courier New" w:hAnsi="Courier New" w:cs="Courier New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своевременно ремонтируйте отопительные печи при их наличии; </w:t>
            </w:r>
          </w:p>
          <w:p w:rsidR="003B7BB0" w:rsidRDefault="002B205D">
            <w:pPr>
              <w:ind w:left="360"/>
            </w:pPr>
            <w:r>
              <w:rPr>
                <w:rFonts w:ascii="Courier New" w:eastAsia="Courier New" w:hAnsi="Courier New" w:cs="Courier New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очистите дымоходы от сажи; </w:t>
            </w:r>
          </w:p>
          <w:p w:rsidR="003B7BB0" w:rsidRDefault="002B205D">
            <w:pPr>
              <w:spacing w:after="10" w:line="226" w:lineRule="auto"/>
              <w:ind w:left="720" w:hanging="360"/>
            </w:pPr>
            <w:r>
              <w:rPr>
                <w:rFonts w:ascii="Courier New" w:eastAsia="Courier New" w:hAnsi="Courier New" w:cs="Courier New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заделайте трещины в кладке печи и дымовой трубе песчано-глиняным раствором, оштукатурьте и побелите. </w:t>
            </w:r>
          </w:p>
          <w:p w:rsidR="003B7BB0" w:rsidRDefault="002B205D">
            <w:pPr>
              <w:ind w:left="0" w:right="37"/>
              <w:jc w:val="center"/>
            </w:pPr>
            <w:r>
              <w:rPr>
                <w:color w:val="FF0000"/>
                <w:sz w:val="28"/>
                <w:u w:val="single" w:color="FF0000"/>
              </w:rPr>
              <w:t>Берегите жилище от пожара!</w:t>
            </w:r>
            <w:r>
              <w:rPr>
                <w:color w:val="FF0000"/>
                <w:sz w:val="28"/>
              </w:rPr>
              <w:t xml:space="preserve"> </w:t>
            </w:r>
          </w:p>
          <w:p w:rsidR="003B7BB0" w:rsidRDefault="002B205D">
            <w:pPr>
              <w:spacing w:line="228" w:lineRule="auto"/>
              <w:ind w:left="0"/>
              <w:jc w:val="center"/>
            </w:pPr>
            <w:r>
              <w:rPr>
                <w:color w:val="FF0000"/>
                <w:sz w:val="28"/>
                <w:u w:val="single" w:color="FF0000"/>
              </w:rPr>
              <w:t>Помните, что соблюдение элементарных правил безопасности убережет Вас и Ваших знакомых от беды!</w:t>
            </w:r>
            <w:r>
              <w:rPr>
                <w:color w:val="FF0000"/>
                <w:sz w:val="28"/>
              </w:rPr>
              <w:t xml:space="preserve"> </w:t>
            </w:r>
          </w:p>
          <w:p w:rsidR="003B7BB0" w:rsidRDefault="002B205D">
            <w:pPr>
              <w:ind w:left="3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65832" cy="1487424"/>
                  <wp:effectExtent l="0" t="0" r="0" b="0"/>
                  <wp:docPr id="95" name="Picture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832" cy="1487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</w:rPr>
              <w:t xml:space="preserve"> </w:t>
            </w:r>
          </w:p>
          <w:p w:rsidR="003B7BB0" w:rsidRDefault="002B205D">
            <w:pPr>
              <w:ind w:left="0"/>
            </w:pPr>
            <w:r>
              <w:rPr>
                <w:color w:val="000000"/>
                <w:sz w:val="28"/>
                <w:u w:val="single" w:color="000000"/>
              </w:rPr>
              <w:t>Но если беда случилась, необходимо предпринять следующие действия:</w:t>
            </w:r>
            <w:r>
              <w:rPr>
                <w:color w:val="000000"/>
                <w:sz w:val="28"/>
              </w:rPr>
              <w:t xml:space="preserve"> </w:t>
            </w:r>
          </w:p>
          <w:p w:rsidR="003B7BB0" w:rsidRDefault="002B205D">
            <w:pPr>
              <w:numPr>
                <w:ilvl w:val="0"/>
                <w:numId w:val="1"/>
              </w:numPr>
              <w:spacing w:line="225" w:lineRule="auto"/>
            </w:pPr>
            <w:r>
              <w:rPr>
                <w:color w:val="000000"/>
                <w:sz w:val="28"/>
              </w:rPr>
              <w:t xml:space="preserve">Немедленно вызвать пожарную охрану по телефону «01» «101», сообщив точный адрес, свою фамилию и телефон. </w:t>
            </w:r>
          </w:p>
          <w:p w:rsidR="003B7BB0" w:rsidRDefault="002B205D">
            <w:pPr>
              <w:numPr>
                <w:ilvl w:val="0"/>
                <w:numId w:val="1"/>
              </w:numPr>
            </w:pPr>
            <w:r>
              <w:rPr>
                <w:color w:val="000000"/>
                <w:sz w:val="28"/>
              </w:rPr>
              <w:t xml:space="preserve">Принять меры по эвакуации из помещения или квартиры. </w:t>
            </w:r>
          </w:p>
          <w:p w:rsidR="003B7BB0" w:rsidRDefault="002B205D">
            <w:pPr>
              <w:numPr>
                <w:ilvl w:val="0"/>
                <w:numId w:val="1"/>
              </w:numPr>
            </w:pPr>
            <w:r>
              <w:rPr>
                <w:color w:val="000000"/>
                <w:sz w:val="28"/>
              </w:rPr>
              <w:t xml:space="preserve">Отключить от питания все электроприборы. </w:t>
            </w:r>
          </w:p>
          <w:p w:rsidR="003B7BB0" w:rsidRDefault="002B205D">
            <w:pPr>
              <w:numPr>
                <w:ilvl w:val="0"/>
                <w:numId w:val="1"/>
              </w:numPr>
            </w:pPr>
            <w:r>
              <w:rPr>
                <w:color w:val="000000"/>
                <w:sz w:val="28"/>
              </w:rPr>
              <w:t xml:space="preserve">Если лестницы и коридоры заполнены густым дымом, оставайтесь в квартире. </w:t>
            </w:r>
          </w:p>
          <w:p w:rsidR="003B7BB0" w:rsidRDefault="002B205D">
            <w:pPr>
              <w:spacing w:line="225" w:lineRule="auto"/>
              <w:ind w:left="0"/>
            </w:pPr>
            <w:r>
              <w:rPr>
                <w:color w:val="000000"/>
                <w:sz w:val="28"/>
              </w:rPr>
              <w:t xml:space="preserve">5.Помните, что меньше всего дыма около пола, а закрытая и увлажненная дверь защитит от пламени и продуктов горения достаточно длительное время. </w:t>
            </w:r>
          </w:p>
          <w:p w:rsidR="003B7BB0" w:rsidRDefault="002B205D">
            <w:pPr>
              <w:ind w:left="0"/>
            </w:pPr>
            <w:r>
              <w:rPr>
                <w:color w:val="000000"/>
                <w:sz w:val="28"/>
              </w:rPr>
              <w:t xml:space="preserve">6. Подойдите к окну, привлеките внимание, чтобы пожарные знали Ваше местонахождение. </w:t>
            </w:r>
          </w:p>
        </w:tc>
      </w:tr>
    </w:tbl>
    <w:p w:rsidR="002B205D" w:rsidRDefault="002B205D" w:rsidP="002B205D">
      <w:pPr>
        <w:ind w:right="78"/>
        <w:jc w:val="center"/>
      </w:pPr>
      <w:r>
        <w:rPr>
          <w:color w:val="FF0000"/>
          <w:sz w:val="28"/>
        </w:rPr>
        <w:t xml:space="preserve">ПОМНИТЕ! </w:t>
      </w:r>
    </w:p>
    <w:p w:rsidR="002B205D" w:rsidRDefault="002B205D" w:rsidP="002B205D">
      <w:pPr>
        <w:ind w:left="-5" w:hanging="10"/>
      </w:pPr>
      <w:r>
        <w:rPr>
          <w:color w:val="FF0000"/>
          <w:sz w:val="28"/>
        </w:rPr>
        <w:t xml:space="preserve">Ваши знания и умения, правильные и грамотные действия могут сохранить жизнь. </w:t>
      </w:r>
    </w:p>
    <w:p w:rsidR="002B205D" w:rsidRDefault="002B205D" w:rsidP="002B205D">
      <w:pPr>
        <w:pStyle w:val="3"/>
      </w:pPr>
      <w:r>
        <w:rPr>
          <w:color w:val="139D20"/>
        </w:rPr>
        <w:t>ЗАПОМНИ!</w:t>
      </w:r>
      <w:r>
        <w:rPr>
          <w:color w:val="1ABC04"/>
        </w:rPr>
        <w:t xml:space="preserve"> </w:t>
      </w:r>
      <w:r>
        <w:t>ТЕЛЕФОНЫ ЭКСТРЕННЫХ СЛУЖБ</w:t>
      </w:r>
      <w:r>
        <w:rPr>
          <w:color w:val="FF0000"/>
        </w:rPr>
        <w:t xml:space="preserve"> </w:t>
      </w:r>
    </w:p>
    <w:p w:rsidR="002B205D" w:rsidRDefault="002B205D" w:rsidP="002B205D">
      <w:pPr>
        <w:numPr>
          <w:ilvl w:val="0"/>
          <w:numId w:val="2"/>
        </w:numPr>
        <w:ind w:hanging="492"/>
      </w:pPr>
      <w:r>
        <w:rPr>
          <w:color w:val="FF0000"/>
          <w:sz w:val="28"/>
        </w:rPr>
        <w:t xml:space="preserve">(01) - Пожарная охрана и спасатели </w:t>
      </w:r>
    </w:p>
    <w:p w:rsidR="002B205D" w:rsidRDefault="002B205D" w:rsidP="002B205D">
      <w:pPr>
        <w:numPr>
          <w:ilvl w:val="0"/>
          <w:numId w:val="2"/>
        </w:numPr>
        <w:ind w:hanging="492"/>
      </w:pPr>
      <w:r>
        <w:rPr>
          <w:color w:val="0070C0"/>
          <w:sz w:val="28"/>
        </w:rPr>
        <w:t xml:space="preserve">(02) - Полиция </w:t>
      </w:r>
    </w:p>
    <w:p w:rsidR="002B205D" w:rsidRDefault="002B205D" w:rsidP="002B205D">
      <w:pPr>
        <w:numPr>
          <w:ilvl w:val="0"/>
          <w:numId w:val="2"/>
        </w:numPr>
        <w:spacing w:after="198"/>
        <w:ind w:hanging="492"/>
      </w:pPr>
      <w:r>
        <w:rPr>
          <w:color w:val="00B050"/>
          <w:sz w:val="28"/>
        </w:rPr>
        <w:t xml:space="preserve">(03) - Скорая помощь </w:t>
      </w:r>
    </w:p>
    <w:p w:rsidR="002B205D" w:rsidRDefault="002B205D" w:rsidP="002B205D">
      <w:pPr>
        <w:numPr>
          <w:ilvl w:val="0"/>
          <w:numId w:val="2"/>
        </w:numPr>
        <w:ind w:hanging="492"/>
      </w:pPr>
      <w:r>
        <w:rPr>
          <w:color w:val="7F6000"/>
          <w:sz w:val="28"/>
        </w:rPr>
        <w:t>(04) - Аварийная служба газовой сети</w:t>
      </w:r>
      <w:r>
        <w:rPr>
          <w:rFonts w:ascii="Courier New" w:eastAsia="Courier New" w:hAnsi="Courier New" w:cs="Courier New"/>
          <w:sz w:val="44"/>
        </w:rPr>
        <w:t xml:space="preserve"> </w:t>
      </w:r>
    </w:p>
    <w:p w:rsidR="003B7BB0" w:rsidRDefault="00B318A1">
      <w:r>
        <w:t xml:space="preserve">                   </w:t>
      </w:r>
      <w:bookmarkStart w:id="0" w:name="_GoBack"/>
      <w:bookmarkEnd w:id="0"/>
      <w:r>
        <w:t>ЕДДС-8 991-85-08-911</w:t>
      </w:r>
    </w:p>
    <w:sectPr w:rsidR="003B7BB0" w:rsidSect="002B205D">
      <w:pgSz w:w="11900" w:h="16840"/>
      <w:pgMar w:top="142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D6236D"/>
    <w:multiLevelType w:val="hybridMultilevel"/>
    <w:tmpl w:val="7B667E96"/>
    <w:lvl w:ilvl="0" w:tplc="A18C062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0E2AA8">
      <w:start w:val="1"/>
      <w:numFmt w:val="lowerLetter"/>
      <w:lvlText w:val="%2"/>
      <w:lvlJc w:val="left"/>
      <w:pPr>
        <w:ind w:left="1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E2B75E">
      <w:start w:val="1"/>
      <w:numFmt w:val="lowerRoman"/>
      <w:lvlText w:val="%3"/>
      <w:lvlJc w:val="left"/>
      <w:pPr>
        <w:ind w:left="1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A8B104">
      <w:start w:val="1"/>
      <w:numFmt w:val="decimal"/>
      <w:lvlText w:val="%4"/>
      <w:lvlJc w:val="left"/>
      <w:pPr>
        <w:ind w:left="2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021270">
      <w:start w:val="1"/>
      <w:numFmt w:val="lowerLetter"/>
      <w:lvlText w:val="%5"/>
      <w:lvlJc w:val="left"/>
      <w:pPr>
        <w:ind w:left="3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6C12F4">
      <w:start w:val="1"/>
      <w:numFmt w:val="lowerRoman"/>
      <w:lvlText w:val="%6"/>
      <w:lvlJc w:val="left"/>
      <w:pPr>
        <w:ind w:left="4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D093E6">
      <w:start w:val="1"/>
      <w:numFmt w:val="decimal"/>
      <w:lvlText w:val="%7"/>
      <w:lvlJc w:val="left"/>
      <w:pPr>
        <w:ind w:left="4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4AE250">
      <w:start w:val="1"/>
      <w:numFmt w:val="lowerLetter"/>
      <w:lvlText w:val="%8"/>
      <w:lvlJc w:val="left"/>
      <w:pPr>
        <w:ind w:left="5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A8FD8E">
      <w:start w:val="1"/>
      <w:numFmt w:val="lowerRoman"/>
      <w:lvlText w:val="%9"/>
      <w:lvlJc w:val="left"/>
      <w:pPr>
        <w:ind w:left="6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8034D9"/>
    <w:multiLevelType w:val="hybridMultilevel"/>
    <w:tmpl w:val="40BCEC6E"/>
    <w:lvl w:ilvl="0" w:tplc="B9FA2E84">
      <w:start w:val="101"/>
      <w:numFmt w:val="decimal"/>
      <w:lvlText w:val="%1"/>
      <w:lvlJc w:val="left"/>
      <w:pPr>
        <w:ind w:left="297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CA8C36">
      <w:start w:val="1"/>
      <w:numFmt w:val="lowerLetter"/>
      <w:lvlText w:val="%2"/>
      <w:lvlJc w:val="left"/>
      <w:pPr>
        <w:ind w:left="356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D49AC0">
      <w:start w:val="1"/>
      <w:numFmt w:val="lowerRoman"/>
      <w:lvlText w:val="%3"/>
      <w:lvlJc w:val="left"/>
      <w:pPr>
        <w:ind w:left="428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AAE132">
      <w:start w:val="1"/>
      <w:numFmt w:val="decimal"/>
      <w:lvlText w:val="%4"/>
      <w:lvlJc w:val="left"/>
      <w:pPr>
        <w:ind w:left="500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B80698">
      <w:start w:val="1"/>
      <w:numFmt w:val="lowerLetter"/>
      <w:lvlText w:val="%5"/>
      <w:lvlJc w:val="left"/>
      <w:pPr>
        <w:ind w:left="572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CA7AE2">
      <w:start w:val="1"/>
      <w:numFmt w:val="lowerRoman"/>
      <w:lvlText w:val="%6"/>
      <w:lvlJc w:val="left"/>
      <w:pPr>
        <w:ind w:left="644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7C633E">
      <w:start w:val="1"/>
      <w:numFmt w:val="decimal"/>
      <w:lvlText w:val="%7"/>
      <w:lvlJc w:val="left"/>
      <w:pPr>
        <w:ind w:left="716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AC07A">
      <w:start w:val="1"/>
      <w:numFmt w:val="lowerLetter"/>
      <w:lvlText w:val="%8"/>
      <w:lvlJc w:val="left"/>
      <w:pPr>
        <w:ind w:left="788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7E8D0E">
      <w:start w:val="1"/>
      <w:numFmt w:val="lowerRoman"/>
      <w:lvlText w:val="%9"/>
      <w:lvlJc w:val="left"/>
      <w:pPr>
        <w:ind w:left="8609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B0"/>
    <w:rsid w:val="002B205D"/>
    <w:rsid w:val="003B7BB0"/>
    <w:rsid w:val="00B3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3F6A4-FC0E-482E-81AB-182323B2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948"/>
    </w:pPr>
    <w:rPr>
      <w:rFonts w:ascii="Calibri" w:eastAsia="Calibri" w:hAnsi="Calibri" w:cs="Calibri"/>
      <w:color w:val="C00000"/>
      <w:sz w:val="36"/>
    </w:rPr>
  </w:style>
  <w:style w:type="paragraph" w:styleId="3">
    <w:name w:val="heading 3"/>
    <w:next w:val="a"/>
    <w:link w:val="30"/>
    <w:uiPriority w:val="9"/>
    <w:unhideWhenUsed/>
    <w:qFormat/>
    <w:rsid w:val="002B205D"/>
    <w:pPr>
      <w:keepNext/>
      <w:keepLines/>
      <w:spacing w:after="0"/>
      <w:ind w:left="345"/>
      <w:jc w:val="center"/>
      <w:outlineLvl w:val="2"/>
    </w:pPr>
    <w:rPr>
      <w:rFonts w:ascii="Calibri" w:eastAsia="Calibri" w:hAnsi="Calibri" w:cs="Calibri"/>
      <w:color w:val="C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205D"/>
    <w:rPr>
      <w:rFonts w:ascii="Calibri" w:eastAsia="Calibri" w:hAnsi="Calibri" w:cs="Calibri"/>
      <w:color w:val="C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Листовка по ПБ в домах.doc</vt:lpstr>
    </vt:vector>
  </TitlesOfParts>
  <Company>SPecialiST RePack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Листовка по ПБ в домах.doc</dc:title>
  <dc:subject/>
  <dc:creator>user</dc:creator>
  <cp:keywords/>
  <cp:lastModifiedBy>МЧС</cp:lastModifiedBy>
  <cp:revision>4</cp:revision>
  <dcterms:created xsi:type="dcterms:W3CDTF">2020-11-23T13:09:00Z</dcterms:created>
  <dcterms:modified xsi:type="dcterms:W3CDTF">2023-12-06T13:18:00Z</dcterms:modified>
</cp:coreProperties>
</file>